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A139D" w14:textId="759BC661" w:rsidR="001A3C3A" w:rsidRPr="00D5273C" w:rsidRDefault="003652A0" w:rsidP="001A3C3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4167A0F" wp14:editId="0CE49D25">
            <wp:extent cx="780689" cy="661682"/>
            <wp:effectExtent l="0" t="0" r="635" b="508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53" cy="66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C3A" w:rsidRPr="00D5273C">
        <w:rPr>
          <w:b/>
          <w:bCs/>
          <w:sz w:val="28"/>
          <w:szCs w:val="28"/>
        </w:rPr>
        <w:t>Financial Resilience</w:t>
      </w:r>
    </w:p>
    <w:p w14:paraId="5D5180ED" w14:textId="77777777" w:rsidR="001A3C3A" w:rsidRDefault="001A3C3A" w:rsidP="00B23D25"/>
    <w:p w14:paraId="2D5F1484" w14:textId="4FA4A302" w:rsidR="00B23D25" w:rsidRPr="00D5273C" w:rsidRDefault="00775189" w:rsidP="00B23D25">
      <w:pPr>
        <w:rPr>
          <w:sz w:val="24"/>
          <w:szCs w:val="24"/>
        </w:rPr>
      </w:pPr>
      <w:r w:rsidRPr="00D5273C">
        <w:rPr>
          <w:sz w:val="24"/>
          <w:szCs w:val="24"/>
        </w:rPr>
        <w:t>F</w:t>
      </w:r>
      <w:r w:rsidRPr="00D5273C">
        <w:rPr>
          <w:sz w:val="24"/>
          <w:szCs w:val="24"/>
        </w:rPr>
        <w:t xml:space="preserve">inancial struggles can be overwhelming, especially </w:t>
      </w:r>
      <w:r w:rsidR="00B41F9B" w:rsidRPr="00D5273C">
        <w:rPr>
          <w:sz w:val="24"/>
          <w:szCs w:val="24"/>
        </w:rPr>
        <w:t>when you’re faced with</w:t>
      </w:r>
      <w:r w:rsidRPr="00D5273C">
        <w:rPr>
          <w:sz w:val="24"/>
          <w:szCs w:val="24"/>
        </w:rPr>
        <w:t xml:space="preserve"> unexpected expenses, reduced hours, </w:t>
      </w:r>
      <w:r w:rsidR="00D7076C" w:rsidRPr="00D5273C">
        <w:rPr>
          <w:sz w:val="24"/>
          <w:szCs w:val="24"/>
        </w:rPr>
        <w:t>and other</w:t>
      </w:r>
      <w:r w:rsidRPr="00D5273C">
        <w:rPr>
          <w:sz w:val="24"/>
          <w:szCs w:val="24"/>
        </w:rPr>
        <w:t xml:space="preserve"> financial hardship</w:t>
      </w:r>
      <w:r w:rsidR="00B41F9B" w:rsidRPr="00D5273C">
        <w:rPr>
          <w:sz w:val="24"/>
          <w:szCs w:val="24"/>
        </w:rPr>
        <w:t xml:space="preserve">.  </w:t>
      </w:r>
      <w:r w:rsidRPr="00D5273C">
        <w:rPr>
          <w:sz w:val="24"/>
          <w:szCs w:val="24"/>
        </w:rPr>
        <w:t xml:space="preserve"> </w:t>
      </w:r>
      <w:r w:rsidR="001A3C3A" w:rsidRPr="00D5273C">
        <w:rPr>
          <w:sz w:val="24"/>
          <w:szCs w:val="24"/>
        </w:rPr>
        <w:t xml:space="preserve">Below are some </w:t>
      </w:r>
      <w:r w:rsidRPr="00D5273C">
        <w:rPr>
          <w:sz w:val="24"/>
          <w:szCs w:val="24"/>
        </w:rPr>
        <w:t>financial resources that may offer assistance</w:t>
      </w:r>
      <w:r w:rsidR="00155F17" w:rsidRPr="00D5273C">
        <w:rPr>
          <w:sz w:val="24"/>
          <w:szCs w:val="24"/>
        </w:rPr>
        <w:t>,</w:t>
      </w:r>
      <w:r w:rsidRPr="00D5273C">
        <w:rPr>
          <w:sz w:val="24"/>
          <w:szCs w:val="24"/>
        </w:rPr>
        <w:t xml:space="preserve"> support</w:t>
      </w:r>
      <w:r w:rsidR="00155F17" w:rsidRPr="00D5273C">
        <w:rPr>
          <w:sz w:val="24"/>
          <w:szCs w:val="24"/>
        </w:rPr>
        <w:t xml:space="preserve"> and financial resilience</w:t>
      </w:r>
      <w:r w:rsidR="0005699F">
        <w:rPr>
          <w:sz w:val="24"/>
          <w:szCs w:val="24"/>
        </w:rPr>
        <w:t xml:space="preserve"> </w:t>
      </w:r>
      <w:r w:rsidR="00212BBD">
        <w:rPr>
          <w:sz w:val="24"/>
          <w:szCs w:val="24"/>
        </w:rPr>
        <w:t>for</w:t>
      </w:r>
      <w:r w:rsidR="0005699F">
        <w:rPr>
          <w:sz w:val="24"/>
          <w:szCs w:val="24"/>
        </w:rPr>
        <w:t xml:space="preserve"> you and your families. </w:t>
      </w:r>
      <w:r w:rsidR="00974A2C">
        <w:rPr>
          <w:sz w:val="24"/>
          <w:szCs w:val="24"/>
        </w:rPr>
        <w:t xml:space="preserve"> </w:t>
      </w:r>
      <w:r w:rsidR="007C2D4C">
        <w:rPr>
          <w:sz w:val="24"/>
          <w:szCs w:val="24"/>
        </w:rPr>
        <w:t>Your AFA EAP is also a confidential resource for you.  Your local EAP committee members can be reached through the AFA EAP helpline at 800-424-2406</w:t>
      </w:r>
    </w:p>
    <w:p w14:paraId="33E755F9" w14:textId="77777777" w:rsidR="00AA6EBA" w:rsidRDefault="00AA6EBA" w:rsidP="00B23D25"/>
    <w:p w14:paraId="25C1F6DB" w14:textId="77777777" w:rsidR="00FC0493" w:rsidRDefault="00D07370" w:rsidP="00D07370">
      <w:pPr>
        <w:rPr>
          <w:b/>
          <w:bCs/>
        </w:rPr>
      </w:pPr>
      <w:r>
        <w:t>1.</w:t>
      </w:r>
      <w:r w:rsidR="000E2725" w:rsidRPr="000459D2">
        <w:rPr>
          <w:b/>
          <w:bCs/>
        </w:rPr>
        <w:t>Government Benefit Programs</w:t>
      </w:r>
      <w:r w:rsidR="000459D2">
        <w:rPr>
          <w:b/>
          <w:bCs/>
        </w:rPr>
        <w:t>-</w:t>
      </w:r>
    </w:p>
    <w:p w14:paraId="61555248" w14:textId="5EA99896" w:rsidR="00AA6EBA" w:rsidRDefault="00FC0493" w:rsidP="00FC0493">
      <w:pPr>
        <w:ind w:left="720"/>
      </w:pPr>
      <w:r>
        <w:rPr>
          <w:b/>
          <w:bCs/>
        </w:rPr>
        <w:t xml:space="preserve">What it offers: </w:t>
      </w:r>
      <w:r w:rsidR="000459D2" w:rsidRPr="0005699F">
        <w:t xml:space="preserve">Learn how to apply for government programs that </w:t>
      </w:r>
      <w:proofErr w:type="spellStart"/>
      <w:r w:rsidR="00D07370">
        <w:t>maybe</w:t>
      </w:r>
      <w:proofErr w:type="spellEnd"/>
      <w:r w:rsidR="00D07370">
        <w:t xml:space="preserve"> able </w:t>
      </w:r>
      <w:r w:rsidR="007C2D4C">
        <w:t xml:space="preserve">to </w:t>
      </w:r>
      <w:r w:rsidR="007C2D4C" w:rsidRPr="0005699F">
        <w:t>help</w:t>
      </w:r>
      <w:r w:rsidR="000459D2" w:rsidRPr="0005699F">
        <w:t xml:space="preserve"> with food, bil</w:t>
      </w:r>
      <w:r w:rsidR="0005699F">
        <w:t>l</w:t>
      </w:r>
      <w:r w:rsidR="000459D2" w:rsidRPr="0005699F">
        <w:t xml:space="preserve">s, housing and more.  </w:t>
      </w:r>
      <w:r w:rsidR="0005699F">
        <w:t>Visit</w:t>
      </w:r>
      <w:r w:rsidR="000E2725">
        <w:t xml:space="preserve"> </w:t>
      </w:r>
      <w:r w:rsidR="00D07370">
        <w:t xml:space="preserve">the website </w:t>
      </w:r>
      <w:r w:rsidR="00D71D6B" w:rsidRPr="00D71D6B">
        <w:t>usa.gov/financial-hardship</w:t>
      </w:r>
    </w:p>
    <w:p w14:paraId="4E09FBC4" w14:textId="4C3EAE3C" w:rsidR="00B23D25" w:rsidRPr="00B23D25" w:rsidRDefault="00FC0493" w:rsidP="00B23D25">
      <w:pPr>
        <w:rPr>
          <w:b/>
          <w:bCs/>
        </w:rPr>
      </w:pPr>
      <w:r>
        <w:rPr>
          <w:b/>
          <w:bCs/>
        </w:rPr>
        <w:t>2</w:t>
      </w:r>
      <w:r w:rsidR="00B23D25" w:rsidRPr="00B23D25">
        <w:rPr>
          <w:b/>
          <w:bCs/>
        </w:rPr>
        <w:t xml:space="preserve"> Medicaid and the Children's Health Insurance Program (CHIP)</w:t>
      </w:r>
    </w:p>
    <w:p w14:paraId="7161DF07" w14:textId="7700BD14" w:rsidR="00B23D25" w:rsidRPr="00B23D25" w:rsidRDefault="00B23D25" w:rsidP="00AB4CC0">
      <w:pPr>
        <w:numPr>
          <w:ilvl w:val="0"/>
          <w:numId w:val="6"/>
        </w:numPr>
      </w:pPr>
      <w:r w:rsidRPr="00B23D25">
        <w:rPr>
          <w:b/>
          <w:bCs/>
        </w:rPr>
        <w:t>What it offers:</w:t>
      </w:r>
      <w:r w:rsidRPr="00B23D25">
        <w:t xml:space="preserve"> These programs provide low-cost or free healthcare coverage for individuals and families with limited income.</w:t>
      </w:r>
      <w:r w:rsidR="00D242B5">
        <w:t xml:space="preserve"> </w:t>
      </w:r>
      <w:r w:rsidRPr="00B23D25">
        <w:t>Applications can be made through state Medicaid offices or via the federal HealthCare.gov website.</w:t>
      </w:r>
      <w:r w:rsidR="00F14ADF">
        <w:t xml:space="preserve"> </w:t>
      </w:r>
      <w:r w:rsidRPr="00B23D25">
        <w:rPr>
          <w:b/>
          <w:bCs/>
        </w:rPr>
        <w:t>Website:</w:t>
      </w:r>
      <w:r w:rsidRPr="00B23D25">
        <w:t xml:space="preserve"> </w:t>
      </w:r>
      <w:hyperlink r:id="rId6" w:tgtFrame="_new" w:history="1">
        <w:r w:rsidRPr="00B23D25">
          <w:rPr>
            <w:rStyle w:val="Hyperlink"/>
          </w:rPr>
          <w:t>Medicaid &amp; CHIP</w:t>
        </w:r>
      </w:hyperlink>
    </w:p>
    <w:p w14:paraId="52B5F97E" w14:textId="77777777" w:rsidR="00B23D25" w:rsidRPr="00B23D25" w:rsidRDefault="00B23D25" w:rsidP="00B23D25">
      <w:pPr>
        <w:rPr>
          <w:b/>
          <w:bCs/>
        </w:rPr>
      </w:pPr>
      <w:r w:rsidRPr="00B23D25">
        <w:rPr>
          <w:b/>
          <w:bCs/>
        </w:rPr>
        <w:t xml:space="preserve">7. National Council on Aging (NCOA) </w:t>
      </w:r>
      <w:proofErr w:type="spellStart"/>
      <w:r w:rsidRPr="00B23D25">
        <w:rPr>
          <w:b/>
          <w:bCs/>
        </w:rPr>
        <w:t>BenefitsCheckUp</w:t>
      </w:r>
      <w:proofErr w:type="spellEnd"/>
    </w:p>
    <w:p w14:paraId="277989E4" w14:textId="43DB62E1" w:rsidR="00B23D25" w:rsidRPr="00B23D25" w:rsidRDefault="00B23D25" w:rsidP="00465B06">
      <w:pPr>
        <w:numPr>
          <w:ilvl w:val="0"/>
          <w:numId w:val="7"/>
        </w:numPr>
      </w:pPr>
      <w:r w:rsidRPr="00B23D25">
        <w:rPr>
          <w:b/>
          <w:bCs/>
        </w:rPr>
        <w:t>What it offers:</w:t>
      </w:r>
      <w:r w:rsidRPr="00B23D25">
        <w:t xml:space="preserve"> </w:t>
      </w:r>
      <w:proofErr w:type="spellStart"/>
      <w:r w:rsidRPr="00B23D25">
        <w:t>BenefitsCheckUp</w:t>
      </w:r>
      <w:proofErr w:type="spellEnd"/>
      <w:r w:rsidRPr="00B23D25">
        <w:t xml:space="preserve"> is a free online tool that helps older adults find benefits they may be eligible for, including housing, food, and healthcare assistance.</w:t>
      </w:r>
      <w:r w:rsidR="008D096E">
        <w:t xml:space="preserve"> </w:t>
      </w:r>
      <w:r w:rsidRPr="00B23D25">
        <w:t>Visit the website to access the tool and explore available benefits.</w:t>
      </w:r>
      <w:r w:rsidR="008D096E">
        <w:t xml:space="preserve"> </w:t>
      </w:r>
      <w:r w:rsidRPr="00B23D25">
        <w:rPr>
          <w:b/>
          <w:bCs/>
        </w:rPr>
        <w:t>Website:</w:t>
      </w:r>
      <w:r w:rsidRPr="00B23D25">
        <w:t xml:space="preserve"> </w:t>
      </w:r>
      <w:hyperlink r:id="rId7" w:tgtFrame="_new" w:history="1">
        <w:proofErr w:type="spellStart"/>
        <w:r w:rsidRPr="00B23D25">
          <w:rPr>
            <w:rStyle w:val="Hyperlink"/>
          </w:rPr>
          <w:t>BenefitsCheckUp</w:t>
        </w:r>
        <w:proofErr w:type="spellEnd"/>
      </w:hyperlink>
    </w:p>
    <w:p w14:paraId="7CABC671" w14:textId="77777777" w:rsidR="00B23D25" w:rsidRPr="00B23D25" w:rsidRDefault="00B23D25" w:rsidP="00B23D25">
      <w:pPr>
        <w:rPr>
          <w:b/>
          <w:bCs/>
        </w:rPr>
      </w:pPr>
      <w:r w:rsidRPr="00B23D25">
        <w:rPr>
          <w:b/>
          <w:bCs/>
        </w:rPr>
        <w:t>8. Feeding America</w:t>
      </w:r>
    </w:p>
    <w:p w14:paraId="29382B18" w14:textId="591A5EC1" w:rsidR="00B23D25" w:rsidRPr="00B23D25" w:rsidRDefault="00B23D25" w:rsidP="00433DAE">
      <w:pPr>
        <w:numPr>
          <w:ilvl w:val="0"/>
          <w:numId w:val="8"/>
        </w:numPr>
      </w:pPr>
      <w:r w:rsidRPr="00B23D25">
        <w:rPr>
          <w:b/>
          <w:bCs/>
        </w:rPr>
        <w:t>What it offers:</w:t>
      </w:r>
      <w:r w:rsidRPr="00B23D25">
        <w:t xml:space="preserve"> Feeding America is a network of food banks that provides free groceries and meals to individuals and families in need.</w:t>
      </w:r>
      <w:r w:rsidR="008D096E">
        <w:t xml:space="preserve"> </w:t>
      </w:r>
      <w:r w:rsidRPr="00B23D25">
        <w:rPr>
          <w:b/>
          <w:bCs/>
        </w:rPr>
        <w:t>How to access:</w:t>
      </w:r>
      <w:r w:rsidRPr="00B23D25">
        <w:t xml:space="preserve"> Find local food banks and pantries through the Feeding America website</w:t>
      </w:r>
      <w:r w:rsidR="008D096E">
        <w:t xml:space="preserve"> </w:t>
      </w:r>
      <w:hyperlink r:id="rId8" w:tgtFrame="_new" w:history="1">
        <w:r w:rsidRPr="00B23D25">
          <w:rPr>
            <w:rStyle w:val="Hyperlink"/>
          </w:rPr>
          <w:t>Feeding America</w:t>
        </w:r>
      </w:hyperlink>
    </w:p>
    <w:p w14:paraId="6AD9FD53" w14:textId="77777777" w:rsidR="00B23D25" w:rsidRPr="00B23D25" w:rsidRDefault="00B23D25" w:rsidP="00B23D25">
      <w:pPr>
        <w:rPr>
          <w:b/>
          <w:bCs/>
        </w:rPr>
      </w:pPr>
      <w:r w:rsidRPr="00B23D25">
        <w:rPr>
          <w:b/>
          <w:bCs/>
        </w:rPr>
        <w:t>9. The Salvation Army</w:t>
      </w:r>
    </w:p>
    <w:p w14:paraId="7C87B4A5" w14:textId="785AF3CF" w:rsidR="00B23D25" w:rsidRPr="00B23D25" w:rsidRDefault="00B23D25" w:rsidP="00C36E7F">
      <w:pPr>
        <w:numPr>
          <w:ilvl w:val="0"/>
          <w:numId w:val="9"/>
        </w:numPr>
      </w:pPr>
      <w:r w:rsidRPr="00B23D25">
        <w:rPr>
          <w:b/>
          <w:bCs/>
        </w:rPr>
        <w:t>What it offers:</w:t>
      </w:r>
      <w:r w:rsidRPr="00B23D25">
        <w:t xml:space="preserve"> The Salvation Army provides a range of services, including food assistance, utility and rent help, and other forms of emergency aid.</w:t>
      </w:r>
      <w:r w:rsidR="008D096E">
        <w:t xml:space="preserve"> </w:t>
      </w:r>
      <w:r w:rsidRPr="00B23D25">
        <w:t>Visit the Salvation Army website or contact a local branch for assistance.</w:t>
      </w:r>
      <w:r w:rsidR="00191B99">
        <w:t xml:space="preserve"> </w:t>
      </w:r>
      <w:r w:rsidRPr="00B23D25">
        <w:rPr>
          <w:b/>
          <w:bCs/>
        </w:rPr>
        <w:t>Website:</w:t>
      </w:r>
      <w:r w:rsidRPr="00B23D25">
        <w:t xml:space="preserve"> </w:t>
      </w:r>
      <w:hyperlink r:id="rId9" w:tgtFrame="_new" w:history="1">
        <w:r w:rsidRPr="00B23D25">
          <w:rPr>
            <w:rStyle w:val="Hyperlink"/>
          </w:rPr>
          <w:t>The Salvation Army</w:t>
        </w:r>
      </w:hyperlink>
    </w:p>
    <w:p w14:paraId="7D2A07D0" w14:textId="77777777" w:rsidR="00B23D25" w:rsidRPr="00B23D25" w:rsidRDefault="00B23D25" w:rsidP="00B23D25">
      <w:pPr>
        <w:rPr>
          <w:b/>
          <w:bCs/>
        </w:rPr>
      </w:pPr>
      <w:r w:rsidRPr="00B23D25">
        <w:rPr>
          <w:b/>
          <w:bCs/>
        </w:rPr>
        <w:t>10. United Way 2-1-1</w:t>
      </w:r>
    </w:p>
    <w:p w14:paraId="5B7FA7A9" w14:textId="1A7405BC" w:rsidR="00B23D25" w:rsidRPr="00B23D25" w:rsidRDefault="00B23D25" w:rsidP="00FF7A4C">
      <w:pPr>
        <w:numPr>
          <w:ilvl w:val="0"/>
          <w:numId w:val="10"/>
        </w:numPr>
      </w:pPr>
      <w:r w:rsidRPr="00B23D25">
        <w:rPr>
          <w:b/>
          <w:bCs/>
        </w:rPr>
        <w:t>What it offers:</w:t>
      </w:r>
      <w:r w:rsidRPr="00B23D25">
        <w:t xml:space="preserve"> 2-1-1 is a free and confidential service that helps people across the U.S. find local resources for basic needs like food, housing, healthcare, and more.</w:t>
      </w:r>
      <w:r w:rsidR="00191B99">
        <w:t xml:space="preserve"> </w:t>
      </w:r>
      <w:r w:rsidRPr="00B23D25">
        <w:t>Dial 2-1-1 from your phone or visit the website to find local services.</w:t>
      </w:r>
      <w:r w:rsidR="00191B99">
        <w:t xml:space="preserve"> </w:t>
      </w:r>
      <w:r w:rsidRPr="00B23D25">
        <w:rPr>
          <w:b/>
          <w:bCs/>
        </w:rPr>
        <w:t>Website:</w:t>
      </w:r>
      <w:r w:rsidRPr="00B23D25">
        <w:t xml:space="preserve"> </w:t>
      </w:r>
      <w:hyperlink r:id="rId10" w:tgtFrame="_new" w:history="1">
        <w:r w:rsidRPr="00B23D25">
          <w:rPr>
            <w:rStyle w:val="Hyperlink"/>
          </w:rPr>
          <w:t>2-1-1</w:t>
        </w:r>
      </w:hyperlink>
    </w:p>
    <w:p w14:paraId="0825AA4F" w14:textId="77777777" w:rsidR="00296B3F" w:rsidRDefault="00296B3F"/>
    <w:sectPr w:rsidR="00296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C5359"/>
    <w:multiLevelType w:val="multilevel"/>
    <w:tmpl w:val="7904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C023E"/>
    <w:multiLevelType w:val="multilevel"/>
    <w:tmpl w:val="48B6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7121E"/>
    <w:multiLevelType w:val="multilevel"/>
    <w:tmpl w:val="9C12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A0FC7"/>
    <w:multiLevelType w:val="multilevel"/>
    <w:tmpl w:val="1562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E5310"/>
    <w:multiLevelType w:val="multilevel"/>
    <w:tmpl w:val="C86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90474"/>
    <w:multiLevelType w:val="multilevel"/>
    <w:tmpl w:val="0116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975D8"/>
    <w:multiLevelType w:val="multilevel"/>
    <w:tmpl w:val="7386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F91474"/>
    <w:multiLevelType w:val="multilevel"/>
    <w:tmpl w:val="9D04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97052"/>
    <w:multiLevelType w:val="multilevel"/>
    <w:tmpl w:val="B28E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7741F9"/>
    <w:multiLevelType w:val="multilevel"/>
    <w:tmpl w:val="5AFA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494947">
    <w:abstractNumId w:val="1"/>
  </w:num>
  <w:num w:numId="2" w16cid:durableId="666713672">
    <w:abstractNumId w:val="7"/>
  </w:num>
  <w:num w:numId="3" w16cid:durableId="1869369977">
    <w:abstractNumId w:val="0"/>
  </w:num>
  <w:num w:numId="4" w16cid:durableId="630095257">
    <w:abstractNumId w:val="6"/>
  </w:num>
  <w:num w:numId="5" w16cid:durableId="2134862961">
    <w:abstractNumId w:val="5"/>
  </w:num>
  <w:num w:numId="6" w16cid:durableId="1482690838">
    <w:abstractNumId w:val="2"/>
  </w:num>
  <w:num w:numId="7" w16cid:durableId="731122439">
    <w:abstractNumId w:val="3"/>
  </w:num>
  <w:num w:numId="8" w16cid:durableId="889001942">
    <w:abstractNumId w:val="8"/>
  </w:num>
  <w:num w:numId="9" w16cid:durableId="1450588205">
    <w:abstractNumId w:val="4"/>
  </w:num>
  <w:num w:numId="10" w16cid:durableId="1145703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25"/>
    <w:rsid w:val="000459D2"/>
    <w:rsid w:val="0005699F"/>
    <w:rsid w:val="00071488"/>
    <w:rsid w:val="000E2725"/>
    <w:rsid w:val="00155F17"/>
    <w:rsid w:val="00182C11"/>
    <w:rsid w:val="00191B99"/>
    <w:rsid w:val="001A3C3A"/>
    <w:rsid w:val="00212BBD"/>
    <w:rsid w:val="00296B3F"/>
    <w:rsid w:val="003652A0"/>
    <w:rsid w:val="00632217"/>
    <w:rsid w:val="00775189"/>
    <w:rsid w:val="007C2D4C"/>
    <w:rsid w:val="0088098D"/>
    <w:rsid w:val="008D096E"/>
    <w:rsid w:val="00974A2C"/>
    <w:rsid w:val="00AA6EBA"/>
    <w:rsid w:val="00B23D25"/>
    <w:rsid w:val="00B41F9B"/>
    <w:rsid w:val="00B94FDE"/>
    <w:rsid w:val="00C82604"/>
    <w:rsid w:val="00D07370"/>
    <w:rsid w:val="00D242B5"/>
    <w:rsid w:val="00D5273C"/>
    <w:rsid w:val="00D7076C"/>
    <w:rsid w:val="00D71D6B"/>
    <w:rsid w:val="00E74E7B"/>
    <w:rsid w:val="00EB1223"/>
    <w:rsid w:val="00F14ADF"/>
    <w:rsid w:val="00FC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B9E92"/>
  <w15:chartTrackingRefBased/>
  <w15:docId w15:val="{09A887C9-E2A7-40C4-8BA1-E198F87F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D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1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edingameric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nefitscheckup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icaid.go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211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lvationarmyu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Healy</dc:creator>
  <cp:keywords/>
  <dc:description/>
  <cp:lastModifiedBy>Heather Healy</cp:lastModifiedBy>
  <cp:revision>32</cp:revision>
  <dcterms:created xsi:type="dcterms:W3CDTF">2024-10-18T21:17:00Z</dcterms:created>
  <dcterms:modified xsi:type="dcterms:W3CDTF">2024-10-18T21:45:00Z</dcterms:modified>
</cp:coreProperties>
</file>